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DB0FE" w14:textId="6302457B" w:rsidR="005C3FAF" w:rsidRPr="005C3FAF" w:rsidRDefault="00182470" w:rsidP="00B93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Главный менеджер</w:t>
      </w:r>
      <w:r w:rsidR="00AA58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</w:t>
      </w:r>
      <w:r w:rsidR="00D92B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правления </w:t>
      </w:r>
      <w:r w:rsidR="00B447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 связям с общественностью</w:t>
      </w:r>
    </w:p>
    <w:bookmarkEnd w:id="0"/>
    <w:p w14:paraId="7C8BEBB8" w14:textId="77777777" w:rsidR="005C3FAF" w:rsidRPr="005C3FAF" w:rsidRDefault="005C3FAF" w:rsidP="003E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DEDDD1" w14:textId="77777777" w:rsidR="006E1B8F" w:rsidRPr="0083031F" w:rsidRDefault="006E1B8F" w:rsidP="003E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66F06B06" w14:textId="6E397E92" w:rsidR="006E1B8F" w:rsidRDefault="006E1B8F" w:rsidP="003E23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>(Резюме на эту вакантную позицию принимаются до 1</w:t>
      </w:r>
      <w:r w:rsidR="00DA6245">
        <w:rPr>
          <w:rStyle w:val="a4"/>
          <w:i/>
          <w:bdr w:val="none" w:sz="0" w:space="0" w:color="auto" w:frame="1"/>
          <w:lang w:val="kk-KZ"/>
        </w:rPr>
        <w:t>2</w:t>
      </w:r>
      <w:r>
        <w:rPr>
          <w:rStyle w:val="a4"/>
          <w:i/>
          <w:bdr w:val="none" w:sz="0" w:space="0" w:color="auto" w:frame="1"/>
          <w:lang w:val="kk-KZ"/>
        </w:rPr>
        <w:t xml:space="preserve"> июня 2021 года на электронную почту </w:t>
      </w:r>
      <w:r w:rsidR="004238B2">
        <w:fldChar w:fldCharType="begin"/>
      </w:r>
      <w:r w:rsidR="004238B2">
        <w:instrText xml:space="preserve"> HYPERLINK "file:///C:\\Users\\Orsarinova\\AppData\\Local\\Microsoft\\Windows\\Temporary%20Internet%20Files\\Content.Outlook\\Y78BWP0P\\cv_hr@bolashak.gov.kz" </w:instrText>
      </w:r>
      <w:r w:rsidR="004238B2">
        <w:fldChar w:fldCharType="separate"/>
      </w:r>
      <w:r w:rsidRPr="00050ABC">
        <w:rPr>
          <w:rStyle w:val="a7"/>
          <w:i/>
          <w:bdr w:val="none" w:sz="0" w:space="0" w:color="auto" w:frame="1"/>
          <w:lang w:val="en-US"/>
        </w:rPr>
        <w:t>cv</w:t>
      </w:r>
      <w:r w:rsidRPr="00050ABC">
        <w:rPr>
          <w:rStyle w:val="a7"/>
          <w:i/>
          <w:bdr w:val="none" w:sz="0" w:space="0" w:color="auto" w:frame="1"/>
        </w:rPr>
        <w:t>_</w:t>
      </w:r>
      <w:r w:rsidRPr="00050ABC">
        <w:rPr>
          <w:rStyle w:val="a7"/>
          <w:i/>
          <w:bdr w:val="none" w:sz="0" w:space="0" w:color="auto" w:frame="1"/>
          <w:lang w:val="en-US"/>
        </w:rPr>
        <w:t>hr</w:t>
      </w:r>
      <w:r w:rsidRPr="00050ABC">
        <w:rPr>
          <w:rStyle w:val="a7"/>
          <w:i/>
          <w:bdr w:val="none" w:sz="0" w:space="0" w:color="auto" w:frame="1"/>
        </w:rPr>
        <w:t>@</w:t>
      </w:r>
      <w:r w:rsidRPr="00050ABC">
        <w:rPr>
          <w:rStyle w:val="a7"/>
          <w:i/>
          <w:bdr w:val="none" w:sz="0" w:space="0" w:color="auto" w:frame="1"/>
          <w:lang w:val="en-US"/>
        </w:rPr>
        <w:t>bolashak</w:t>
      </w:r>
      <w:r w:rsidRPr="00050ABC">
        <w:rPr>
          <w:rStyle w:val="a7"/>
          <w:i/>
          <w:bdr w:val="none" w:sz="0" w:space="0" w:color="auto" w:frame="1"/>
        </w:rPr>
        <w:t>.</w:t>
      </w:r>
      <w:r w:rsidRPr="00050ABC">
        <w:rPr>
          <w:rStyle w:val="a7"/>
          <w:i/>
          <w:bdr w:val="none" w:sz="0" w:space="0" w:color="auto" w:frame="1"/>
          <w:lang w:val="en-US"/>
        </w:rPr>
        <w:t>gov</w:t>
      </w:r>
      <w:r w:rsidRPr="00050ABC">
        <w:rPr>
          <w:rStyle w:val="a7"/>
          <w:i/>
          <w:bdr w:val="none" w:sz="0" w:space="0" w:color="auto" w:frame="1"/>
        </w:rPr>
        <w:t>.</w:t>
      </w:r>
      <w:proofErr w:type="spellStart"/>
      <w:r w:rsidRPr="00050ABC">
        <w:rPr>
          <w:rStyle w:val="a7"/>
          <w:i/>
          <w:bdr w:val="none" w:sz="0" w:space="0" w:color="auto" w:frame="1"/>
          <w:lang w:val="en-US"/>
        </w:rPr>
        <w:t>kz</w:t>
      </w:r>
      <w:proofErr w:type="spellEnd"/>
      <w:r w:rsidR="004238B2">
        <w:rPr>
          <w:rStyle w:val="a7"/>
          <w:i/>
          <w:bdr w:val="none" w:sz="0" w:space="0" w:color="auto" w:frame="1"/>
          <w:lang w:val="en-US"/>
        </w:rPr>
        <w:fldChar w:fldCharType="end"/>
      </w:r>
      <w:r>
        <w:rPr>
          <w:rStyle w:val="a4"/>
          <w:i/>
          <w:bdr w:val="none" w:sz="0" w:space="0" w:color="auto" w:frame="1"/>
          <w:lang w:val="kk-KZ"/>
        </w:rPr>
        <w:t>. При подаче резюме в письме следует в обязательном порядке указать полное наименование вакантной позиции, на которую претендуете).</w:t>
      </w:r>
    </w:p>
    <w:p w14:paraId="3046A5B0" w14:textId="77777777" w:rsidR="006E1B8F" w:rsidRDefault="006E1B8F" w:rsidP="003E2326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214F28FB" w14:textId="77777777" w:rsidR="00AC3E14" w:rsidRDefault="00AC3E14" w:rsidP="003E2326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2F92B7B1" w14:textId="016DFE42" w:rsidR="00A833BC" w:rsidRPr="00A833BC" w:rsidRDefault="009513B9" w:rsidP="003E232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образованию</w:t>
      </w:r>
      <w:r w:rsidR="005C3FAF" w:rsidRPr="00E67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A833BC" w:rsidRPr="00A8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(или послевузовское) гуманитарное или социальное образование. Предпочтительно наличие сертификатов о прохождении курсов повышения квалификации.</w:t>
      </w:r>
    </w:p>
    <w:p w14:paraId="4ECA6349" w14:textId="73BFD67B" w:rsidR="003E2326" w:rsidRPr="003E2326" w:rsidRDefault="004743CB" w:rsidP="003E232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7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стажу работы</w:t>
      </w:r>
      <w:r w:rsidR="005C3FAF" w:rsidRPr="00E67B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37B5C" w:rsidRPr="00E67BD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3E2326" w:rsidRPr="003E2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3 лет. При условии завершения обучения (магистратура, докторантура) за рубежом – не менее 1 года.</w:t>
      </w:r>
    </w:p>
    <w:p w14:paraId="717AFB2D" w14:textId="219428D8" w:rsidR="00E67BD9" w:rsidRDefault="00FB49BB" w:rsidP="003E232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B4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Знания, необходимые для исполнения должностных обязанностей</w:t>
      </w:r>
      <w:r w:rsidR="005C3FAF" w:rsidRPr="005C3F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1602D760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E1">
        <w:rPr>
          <w:rFonts w:ascii="Times New Roman" w:hAnsi="Times New Roman" w:cs="Times New Roman"/>
          <w:sz w:val="28"/>
          <w:szCs w:val="28"/>
        </w:rPr>
        <w:t>1) государственного и русского языков,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37E1">
        <w:rPr>
          <w:rFonts w:ascii="Times New Roman" w:hAnsi="Times New Roman" w:cs="Times New Roman"/>
          <w:sz w:val="28"/>
          <w:szCs w:val="28"/>
        </w:rPr>
        <w:t>иностранного (желательно);</w:t>
      </w:r>
    </w:p>
    <w:p w14:paraId="060D3241" w14:textId="4BEFA4BC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z w:val="28"/>
          <w:szCs w:val="28"/>
        </w:rPr>
        <w:t>2) Конституции, Гражданского кодекса, Трудового кодекса, законов Республики Казахстан «Об образовании», «Об акционерных обществах»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«О порядке рассмотрения обращений физических и юридических лиц»,</w:t>
      </w: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br/>
        <w:t>«О языках в Республике Казахстан», «О средствах массовой информации» и «О рекламе»;</w:t>
      </w:r>
    </w:p>
    <w:p w14:paraId="434D99D1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3) стратегии и перспектив развития АО «Центр международных программ» (далее – Общество);</w:t>
      </w:r>
    </w:p>
    <w:p w14:paraId="1312B53B" w14:textId="438F97F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4) </w:t>
      </w:r>
      <w:r w:rsidRPr="001837E1">
        <w:rPr>
          <w:rFonts w:ascii="Times New Roman" w:hAnsi="Times New Roman" w:cs="Times New Roman"/>
          <w:spacing w:val="1"/>
          <w:sz w:val="28"/>
          <w:szCs w:val="28"/>
        </w:rPr>
        <w:t>Устава Обществ</w:t>
      </w: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а</w:t>
      </w:r>
      <w:r w:rsidRPr="001837E1">
        <w:rPr>
          <w:rFonts w:ascii="Times New Roman" w:hAnsi="Times New Roman" w:cs="Times New Roman"/>
          <w:spacing w:val="1"/>
          <w:sz w:val="28"/>
          <w:szCs w:val="28"/>
        </w:rPr>
        <w:t xml:space="preserve">, других нормативных и правовых документов, </w:t>
      </w:r>
      <w:proofErr w:type="spellStart"/>
      <w:r w:rsidRPr="001837E1">
        <w:rPr>
          <w:rFonts w:ascii="Times New Roman" w:hAnsi="Times New Roman" w:cs="Times New Roman"/>
          <w:spacing w:val="1"/>
          <w:sz w:val="28"/>
          <w:szCs w:val="28"/>
        </w:rPr>
        <w:t>регламентирующи</w:t>
      </w:r>
      <w:proofErr w:type="spellEnd"/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х</w:t>
      </w:r>
      <w:r w:rsidRPr="001837E1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деятельность Общества и его структурных подразделений;</w:t>
      </w:r>
    </w:p>
    <w:p w14:paraId="4FBF44CA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837E1">
        <w:rPr>
          <w:rFonts w:ascii="Times New Roman" w:hAnsi="Times New Roman" w:cs="Times New Roman"/>
          <w:sz w:val="28"/>
          <w:szCs w:val="28"/>
        </w:rPr>
        <w:t xml:space="preserve">) 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t>положений, инструкций и других руководящих материалов, определяющих направления деятельности Общества;</w:t>
      </w:r>
    </w:p>
    <w:p w14:paraId="77BEE799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pacing w:val="1"/>
          <w:sz w:val="28"/>
          <w:szCs w:val="28"/>
        </w:rPr>
        <w:t xml:space="preserve">6) </w:t>
      </w: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организационной структуры Общества;</w:t>
      </w:r>
    </w:p>
    <w:p w14:paraId="71C7E033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z w:val="28"/>
          <w:szCs w:val="28"/>
        </w:rPr>
        <w:t xml:space="preserve">7) 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t>основ электронной системы документооборота;</w:t>
      </w:r>
    </w:p>
    <w:p w14:paraId="1BF0FC0A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8) современных средств информационных технологий и возможностей их применения для эффективного осуществления поставленных задач;</w:t>
      </w:r>
    </w:p>
    <w:p w14:paraId="0701DAB0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pacing w:val="1"/>
          <w:sz w:val="28"/>
          <w:szCs w:val="28"/>
        </w:rPr>
        <w:t xml:space="preserve">9) </w:t>
      </w:r>
      <w:r w:rsidRPr="001837E1">
        <w:rPr>
          <w:rFonts w:ascii="Times New Roman" w:hAnsi="Times New Roman" w:cs="Times New Roman"/>
          <w:spacing w:val="1"/>
          <w:sz w:val="28"/>
          <w:szCs w:val="28"/>
          <w:lang w:val="kk-KZ"/>
        </w:rPr>
        <w:t>правил и норм охраны труда, техники безопасности, производственной санитарии и пожарной безопасности;</w:t>
      </w:r>
    </w:p>
    <w:p w14:paraId="6D2F3740" w14:textId="77777777" w:rsidR="00E67BD9" w:rsidRPr="001837E1" w:rsidRDefault="00E67BD9" w:rsidP="003E232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7E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837E1">
        <w:rPr>
          <w:rFonts w:ascii="Times New Roman" w:hAnsi="Times New Roman" w:cs="Times New Roman"/>
          <w:sz w:val="28"/>
          <w:szCs w:val="28"/>
        </w:rPr>
        <w:t xml:space="preserve">) </w:t>
      </w:r>
      <w:r w:rsidRPr="001837E1">
        <w:rPr>
          <w:rFonts w:ascii="Times New Roman" w:hAnsi="Times New Roman" w:cs="Times New Roman"/>
          <w:sz w:val="28"/>
          <w:szCs w:val="28"/>
          <w:lang w:val="kk-KZ"/>
        </w:rPr>
        <w:t>законодательных и иных нормативных правовых актов Республики Казахстан.</w:t>
      </w:r>
    </w:p>
    <w:p w14:paraId="47677D9F" w14:textId="77777777" w:rsidR="004D6C76" w:rsidRPr="001837E1" w:rsidRDefault="004D6C76" w:rsidP="003E2326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684B21D6" w14:textId="77777777" w:rsidR="004E2642" w:rsidRDefault="00FB49BB" w:rsidP="003E23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FB4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Навыки и умения, необходимые для исполнения должностных обязанностей</w:t>
      </w:r>
      <w:r w:rsidR="005C3FAF" w:rsidRPr="005C3F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255E1038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свободное владение государственным, русским и английским языками;</w:t>
      </w:r>
    </w:p>
    <w:p w14:paraId="24A10964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rFonts w:eastAsia="Calibri"/>
          <w:color w:val="000000"/>
          <w:sz w:val="28"/>
          <w:szCs w:val="28"/>
        </w:rPr>
      </w:pPr>
      <w:r w:rsidRPr="004B4017">
        <w:rPr>
          <w:color w:val="222222"/>
          <w:sz w:val="28"/>
          <w:szCs w:val="28"/>
        </w:rPr>
        <w:t>грамотная</w:t>
      </w:r>
      <w:r w:rsidR="000624DE">
        <w:rPr>
          <w:rFonts w:eastAsia="Calibri"/>
          <w:color w:val="000000"/>
          <w:sz w:val="28"/>
          <w:szCs w:val="28"/>
        </w:rPr>
        <w:t xml:space="preserve"> речь и отличные навыки письма</w:t>
      </w:r>
      <w:r w:rsidR="000624DE">
        <w:rPr>
          <w:rFonts w:eastAsia="Calibri"/>
          <w:color w:val="000000"/>
          <w:sz w:val="28"/>
          <w:szCs w:val="28"/>
          <w:lang w:val="kk-KZ"/>
        </w:rPr>
        <w:t>;</w:t>
      </w:r>
    </w:p>
    <w:p w14:paraId="50F1FB06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lastRenderedPageBreak/>
        <w:t>законодательные и иные нормативные правовые акты Республики Казахстан, регулирующие вопросы в области связей с общественностью, средств массовой информации и рекламы;</w:t>
      </w:r>
    </w:p>
    <w:p w14:paraId="6E37E9C5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стратегию развития организации и конъюнктуру информационного рынка;</w:t>
      </w:r>
    </w:p>
    <w:p w14:paraId="72102D8A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порядок представления информации, являющейся государственной, служебной и коммерческой тайной, порядок ее защиты и использования;</w:t>
      </w:r>
    </w:p>
    <w:p w14:paraId="71AFF473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технологию проведения социологических исследований;</w:t>
      </w:r>
    </w:p>
    <w:p w14:paraId="0641E095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методы работы в кризисных ситуациях;</w:t>
      </w:r>
    </w:p>
    <w:p w14:paraId="285170E6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методы планирования и организации рекламных и информационных кампаний;</w:t>
      </w:r>
    </w:p>
    <w:p w14:paraId="5764E6F1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порядок составления и заключения договоров (контрактов) об информационном обеспечении программ и мероприятий;</w:t>
      </w:r>
    </w:p>
    <w:p w14:paraId="54FC9F04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этику делового общения и</w:t>
      </w:r>
      <w:r w:rsidRPr="004B4017">
        <w:rPr>
          <w:rStyle w:val="s1"/>
          <w:rFonts w:eastAsia="Calibri"/>
          <w:iCs/>
          <w:sz w:val="28"/>
          <w:szCs w:val="28"/>
          <w:lang w:eastAsia="en-US"/>
        </w:rPr>
        <w:t xml:space="preserve"> п</w:t>
      </w:r>
      <w:r w:rsidRPr="004B4017">
        <w:rPr>
          <w:rStyle w:val="s1"/>
          <w:sz w:val="28"/>
          <w:szCs w:val="28"/>
          <w:shd w:val="clear" w:color="auto" w:fill="FFFFFF"/>
        </w:rPr>
        <w:t>равила ведения деловой переписки</w:t>
      </w:r>
      <w:r w:rsidRPr="004B4017">
        <w:rPr>
          <w:color w:val="222222"/>
          <w:sz w:val="28"/>
          <w:szCs w:val="28"/>
        </w:rPr>
        <w:t>;</w:t>
      </w:r>
    </w:p>
    <w:p w14:paraId="7A6D32C4" w14:textId="76C5A622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методы сбора и обработки информации с применением современных технических сре</w:t>
      </w:r>
      <w:proofErr w:type="gramStart"/>
      <w:r w:rsidRPr="004B4017">
        <w:rPr>
          <w:color w:val="222222"/>
          <w:sz w:val="28"/>
          <w:szCs w:val="28"/>
        </w:rPr>
        <w:t>дств св</w:t>
      </w:r>
      <w:proofErr w:type="gramEnd"/>
      <w:r w:rsidRPr="004B4017">
        <w:rPr>
          <w:color w:val="222222"/>
          <w:sz w:val="28"/>
          <w:szCs w:val="28"/>
        </w:rPr>
        <w:t>язи и компьютерных технологий,</w:t>
      </w:r>
    </w:p>
    <w:p w14:paraId="4A4192FF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основные принципы клиентского пиар, внутрикорпоративного пиар, кризисного пиар, иных видов пиар;</w:t>
      </w:r>
    </w:p>
    <w:p w14:paraId="50B11BF9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методы работы со средствами массовой информации;</w:t>
      </w:r>
    </w:p>
    <w:p w14:paraId="358B0968" w14:textId="77777777" w:rsidR="004E2642" w:rsidRPr="004B4017" w:rsidRDefault="004E2642" w:rsidP="003E2326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1134"/>
          <w:tab w:val="left" w:pos="1276"/>
        </w:tabs>
        <w:spacing w:before="0" w:beforeAutospacing="0" w:after="0" w:afterAutospacing="0"/>
        <w:ind w:left="0" w:firstLine="567"/>
        <w:jc w:val="both"/>
        <w:textAlignment w:val="top"/>
        <w:rPr>
          <w:color w:val="222222"/>
          <w:sz w:val="28"/>
          <w:szCs w:val="28"/>
        </w:rPr>
      </w:pPr>
      <w:r w:rsidRPr="004B4017">
        <w:rPr>
          <w:color w:val="222222"/>
          <w:sz w:val="28"/>
          <w:szCs w:val="28"/>
        </w:rPr>
        <w:t>основы законодательства о труде Республики Казахстан, правила безопасности и охраны труда, требования пожарной безопасности.</w:t>
      </w:r>
    </w:p>
    <w:p w14:paraId="31F4AE7A" w14:textId="5C4F0ACE" w:rsidR="004D6C76" w:rsidRDefault="004D6C76" w:rsidP="003E23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F5E7B58" w14:textId="2872D45F" w:rsidR="003E2326" w:rsidRDefault="00F16D35" w:rsidP="00F16D3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3E2326" w:rsidRPr="003E2326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олжностные </w:t>
      </w:r>
      <w:r w:rsidR="003E2326" w:rsidRPr="003E2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обязанности:</w:t>
      </w:r>
    </w:p>
    <w:p w14:paraId="4F0CE65F" w14:textId="3CEEB67C" w:rsidR="003E2326" w:rsidRDefault="003E2326" w:rsidP="003E23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0E2811" w14:textId="77777777" w:rsidR="003E2326" w:rsidRPr="003E2326" w:rsidRDefault="003E2326" w:rsidP="003E2326">
      <w:pPr>
        <w:pStyle w:val="a6"/>
        <w:tabs>
          <w:tab w:val="left" w:pos="0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kk-KZ"/>
        </w:rPr>
      </w:pPr>
      <w:r w:rsidRPr="003E232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3E2326">
        <w:rPr>
          <w:rFonts w:ascii="Times New Roman" w:hAnsi="Times New Roman" w:cs="Times New Roman"/>
          <w:sz w:val="28"/>
          <w:szCs w:val="28"/>
        </w:rPr>
        <w:t>организация пресс-конференций, брифингов, интервью руководителей Общества в средствах массовой информации (далее – СМИ);</w:t>
      </w:r>
    </w:p>
    <w:p w14:paraId="3723D0F2" w14:textId="77777777" w:rsidR="003E2326" w:rsidRPr="003E2326" w:rsidRDefault="003E2326" w:rsidP="003E2326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2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3E2326">
        <w:rPr>
          <w:rFonts w:ascii="Times New Roman" w:hAnsi="Times New Roman" w:cs="Times New Roman"/>
          <w:spacing w:val="-5"/>
          <w:sz w:val="28"/>
          <w:szCs w:val="28"/>
        </w:rPr>
        <w:t>освещение в СМИ и на официальных страницах в социальных сетях информации о международной стипендии «</w:t>
      </w:r>
      <w:proofErr w:type="spellStart"/>
      <w:r w:rsidRPr="003E2326">
        <w:rPr>
          <w:rFonts w:ascii="Times New Roman" w:hAnsi="Times New Roman" w:cs="Times New Roman"/>
          <w:spacing w:val="-5"/>
          <w:sz w:val="28"/>
          <w:szCs w:val="28"/>
        </w:rPr>
        <w:t>Болашак</w:t>
      </w:r>
      <w:proofErr w:type="spellEnd"/>
      <w:r w:rsidRPr="003E2326">
        <w:rPr>
          <w:rFonts w:ascii="Times New Roman" w:hAnsi="Times New Roman" w:cs="Times New Roman"/>
          <w:spacing w:val="-5"/>
          <w:sz w:val="28"/>
          <w:szCs w:val="28"/>
        </w:rPr>
        <w:t>» и деятельности Общества</w:t>
      </w:r>
      <w:r w:rsidRPr="003E2326">
        <w:rPr>
          <w:rFonts w:ascii="Times New Roman" w:hAnsi="Times New Roman" w:cs="Times New Roman"/>
          <w:sz w:val="28"/>
          <w:szCs w:val="28"/>
        </w:rPr>
        <w:t>;</w:t>
      </w:r>
    </w:p>
    <w:p w14:paraId="7413934D" w14:textId="77777777" w:rsidR="003E2326" w:rsidRPr="003E2326" w:rsidRDefault="003E2326" w:rsidP="003E2326">
      <w:pPr>
        <w:pStyle w:val="a5"/>
        <w:ind w:left="1070" w:hanging="36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E232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3E2326">
        <w:rPr>
          <w:rFonts w:ascii="Times New Roman" w:hAnsi="Times New Roman" w:cs="Times New Roman"/>
          <w:spacing w:val="-5"/>
          <w:sz w:val="28"/>
          <w:szCs w:val="28"/>
        </w:rPr>
        <w:t>мониторинг отечественных и зарубежных СМИ в части реализации</w:t>
      </w:r>
    </w:p>
    <w:p w14:paraId="2E06E470" w14:textId="77777777" w:rsidR="003E2326" w:rsidRPr="003E2326" w:rsidRDefault="003E2326" w:rsidP="003E2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326">
        <w:rPr>
          <w:rFonts w:ascii="Times New Roman" w:hAnsi="Times New Roman" w:cs="Times New Roman"/>
          <w:spacing w:val="-5"/>
          <w:sz w:val="28"/>
          <w:szCs w:val="28"/>
        </w:rPr>
        <w:t>международной стипендии «</w:t>
      </w:r>
      <w:proofErr w:type="spellStart"/>
      <w:r w:rsidRPr="003E2326">
        <w:rPr>
          <w:rFonts w:ascii="Times New Roman" w:hAnsi="Times New Roman" w:cs="Times New Roman"/>
          <w:spacing w:val="-5"/>
          <w:sz w:val="28"/>
          <w:szCs w:val="28"/>
        </w:rPr>
        <w:t>Болашак</w:t>
      </w:r>
      <w:proofErr w:type="spellEnd"/>
      <w:r w:rsidRPr="003E2326">
        <w:rPr>
          <w:rFonts w:ascii="Times New Roman" w:hAnsi="Times New Roman" w:cs="Times New Roman"/>
          <w:spacing w:val="-5"/>
          <w:sz w:val="28"/>
          <w:szCs w:val="28"/>
        </w:rPr>
        <w:t>» и деятельности Общества</w:t>
      </w:r>
      <w:r w:rsidRPr="003E2326">
        <w:rPr>
          <w:rFonts w:ascii="Times New Roman" w:hAnsi="Times New Roman" w:cs="Times New Roman"/>
          <w:sz w:val="28"/>
          <w:szCs w:val="28"/>
        </w:rPr>
        <w:t>;</w:t>
      </w:r>
    </w:p>
    <w:p w14:paraId="59767314" w14:textId="77777777" w:rsidR="003E2326" w:rsidRPr="003E2326" w:rsidRDefault="003E2326" w:rsidP="003E2326">
      <w:pPr>
        <w:pStyle w:val="a6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26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3E2326">
        <w:rPr>
          <w:rFonts w:ascii="Times New Roman" w:hAnsi="Times New Roman" w:cs="Times New Roman"/>
          <w:spacing w:val="-5"/>
          <w:sz w:val="28"/>
          <w:szCs w:val="28"/>
        </w:rPr>
        <w:t>подготовка анонсов, пресс-релизов, дайджестов, медиа-китов и т.д.</w:t>
      </w:r>
      <w:r w:rsidRPr="003E2326">
        <w:rPr>
          <w:rFonts w:ascii="Times New Roman" w:hAnsi="Times New Roman" w:cs="Times New Roman"/>
          <w:sz w:val="28"/>
          <w:szCs w:val="28"/>
        </w:rPr>
        <w:t>;</w:t>
      </w:r>
    </w:p>
    <w:p w14:paraId="3029B0AA" w14:textId="77777777" w:rsidR="003E2326" w:rsidRPr="003E2326" w:rsidRDefault="003E2326" w:rsidP="003E2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26">
        <w:rPr>
          <w:rFonts w:ascii="Times New Roman" w:hAnsi="Times New Roman" w:cs="Times New Roman"/>
          <w:sz w:val="28"/>
          <w:szCs w:val="28"/>
        </w:rPr>
        <w:t xml:space="preserve">5) </w:t>
      </w:r>
      <w:r w:rsidRPr="003E2326">
        <w:rPr>
          <w:rFonts w:ascii="Times New Roman" w:hAnsi="Times New Roman" w:cs="Times New Roman"/>
          <w:spacing w:val="-5"/>
          <w:sz w:val="28"/>
          <w:szCs w:val="28"/>
        </w:rPr>
        <w:t>формирование событийного ряда для раздела «Новости» официального сайта Общества</w:t>
      </w:r>
      <w:r w:rsidRPr="003E2326">
        <w:rPr>
          <w:rFonts w:ascii="Times New Roman" w:hAnsi="Times New Roman" w:cs="Times New Roman"/>
          <w:sz w:val="28"/>
          <w:szCs w:val="28"/>
        </w:rPr>
        <w:t>;</w:t>
      </w:r>
    </w:p>
    <w:p w14:paraId="4A6B40E6" w14:textId="77777777" w:rsidR="003E2326" w:rsidRPr="003E2326" w:rsidRDefault="003E2326" w:rsidP="003E2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kk-KZ"/>
        </w:rPr>
      </w:pPr>
      <w:r w:rsidRPr="003E2326">
        <w:rPr>
          <w:rFonts w:ascii="Times New Roman" w:hAnsi="Times New Roman" w:cs="Times New Roman"/>
          <w:sz w:val="28"/>
          <w:szCs w:val="28"/>
        </w:rPr>
        <w:t xml:space="preserve">6) </w:t>
      </w:r>
      <w:r w:rsidRPr="003E2326">
        <w:rPr>
          <w:rFonts w:ascii="Times New Roman" w:hAnsi="Times New Roman" w:cs="Times New Roman"/>
          <w:spacing w:val="-5"/>
          <w:sz w:val="28"/>
          <w:szCs w:val="28"/>
          <w:lang w:val="kk-KZ"/>
        </w:rPr>
        <w:t>сбор и координация подготовки ответов на вопросы, поступившие в раздел официального сайта Общества - «Блог первого руководителя», а также на официальные страницы и каналы Общества в социальных сетях;</w:t>
      </w:r>
    </w:p>
    <w:p w14:paraId="0FA59AEA" w14:textId="77777777" w:rsidR="003E2326" w:rsidRPr="003E2326" w:rsidRDefault="003E2326" w:rsidP="003E23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kk-KZ"/>
        </w:rPr>
      </w:pPr>
      <w:r w:rsidRPr="003E2326">
        <w:rPr>
          <w:rFonts w:ascii="Times New Roman" w:hAnsi="Times New Roman" w:cs="Times New Roman"/>
          <w:spacing w:val="-5"/>
          <w:sz w:val="28"/>
          <w:szCs w:val="28"/>
        </w:rPr>
        <w:t xml:space="preserve">7) </w:t>
      </w:r>
      <w:r w:rsidRPr="003E2326">
        <w:rPr>
          <w:rFonts w:ascii="Times New Roman" w:hAnsi="Times New Roman" w:cs="Times New Roman"/>
          <w:sz w:val="28"/>
          <w:szCs w:val="28"/>
          <w:lang w:val="kk-KZ"/>
        </w:rPr>
        <w:t>разработка информационно-аналитического журнала «Болашақ»</w:t>
      </w:r>
      <w:r w:rsidRPr="003E2326">
        <w:rPr>
          <w:rFonts w:ascii="Times New Roman" w:hAnsi="Times New Roman" w:cs="Times New Roman"/>
          <w:spacing w:val="-5"/>
          <w:sz w:val="28"/>
          <w:szCs w:val="28"/>
          <w:lang w:val="kk-KZ"/>
        </w:rPr>
        <w:t>;</w:t>
      </w:r>
    </w:p>
    <w:p w14:paraId="5F34B0F0" w14:textId="0FC6F483" w:rsidR="003E2326" w:rsidRPr="00DA6245" w:rsidRDefault="003E2326" w:rsidP="003E2326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kk-KZ"/>
        </w:rPr>
      </w:pPr>
      <w:r w:rsidRPr="003E2326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8) </w:t>
      </w:r>
      <w:r w:rsidRPr="003E2326">
        <w:rPr>
          <w:rFonts w:ascii="Times New Roman" w:hAnsi="Times New Roman" w:cs="Times New Roman"/>
          <w:sz w:val="28"/>
          <w:szCs w:val="28"/>
        </w:rPr>
        <w:t>подготовка ответов н</w:t>
      </w:r>
      <w:r w:rsidR="00DA6245">
        <w:rPr>
          <w:rFonts w:ascii="Times New Roman" w:hAnsi="Times New Roman" w:cs="Times New Roman"/>
          <w:sz w:val="28"/>
          <w:szCs w:val="28"/>
        </w:rPr>
        <w:t>а запросы граждан и организаций</w:t>
      </w:r>
      <w:r w:rsidR="00DA62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DB8312" w14:textId="77777777" w:rsidR="003E2326" w:rsidRPr="003E2326" w:rsidRDefault="003E2326" w:rsidP="003E23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</w:p>
    <w:p w14:paraId="12D6540B" w14:textId="77777777" w:rsidR="000A22E5" w:rsidRPr="000A22E5" w:rsidRDefault="000A22E5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D0CF5" w14:textId="591EE2EC" w:rsidR="003E2326" w:rsidRDefault="003E2326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0F45C11" w14:textId="097CB3F9" w:rsidR="00F16D35" w:rsidRDefault="00F16D35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01108FD" w14:textId="77777777" w:rsidR="00F16D35" w:rsidRDefault="00F16D35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0647C2E" w14:textId="77777777" w:rsidR="003E2326" w:rsidRDefault="003E2326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DF9C2AD" w14:textId="77777777" w:rsidR="003E2326" w:rsidRDefault="003E2326" w:rsidP="003E23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D120F5C" w14:textId="2769ED65" w:rsidR="00F16D35" w:rsidRPr="00F16D35" w:rsidRDefault="007C2E39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Жұртшылықпен </w:t>
      </w:r>
      <w:r w:rsidR="00F16D35" w:rsidRPr="00F16D3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байланыс басқармасының бас менеджері</w:t>
      </w:r>
    </w:p>
    <w:p w14:paraId="18E4166A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3BEBECD" w14:textId="348C6946" w:rsidR="004238B2" w:rsidRDefault="004238B2" w:rsidP="004238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 xml:space="preserve"> (Осы </w:t>
      </w:r>
      <w:r w:rsidRPr="00EA096D">
        <w:rPr>
          <w:rStyle w:val="a4"/>
          <w:i/>
          <w:bdr w:val="none" w:sz="0" w:space="0" w:color="auto" w:frame="1"/>
          <w:lang w:val="kk-KZ"/>
        </w:rPr>
        <w:t xml:space="preserve">бос орынға түйіндемелер </w:t>
      </w:r>
      <w:r>
        <w:rPr>
          <w:rStyle w:val="a4"/>
          <w:i/>
          <w:bdr w:val="none" w:sz="0" w:space="0" w:color="auto" w:frame="1"/>
          <w:lang w:val="kk-KZ"/>
        </w:rPr>
        <w:t xml:space="preserve"> 2021 жылғы 12 маусымға </w:t>
      </w:r>
      <w:r w:rsidRPr="00EA096D">
        <w:rPr>
          <w:rStyle w:val="a4"/>
          <w:i/>
          <w:bdr w:val="none" w:sz="0" w:space="0" w:color="auto" w:frame="1"/>
          <w:lang w:val="kk-KZ"/>
        </w:rPr>
        <w:t xml:space="preserve">дейін </w:t>
      </w:r>
      <w:hyperlink r:id="rId6" w:history="1">
        <w:r w:rsidRPr="00050ABC">
          <w:rPr>
            <w:rStyle w:val="a7"/>
            <w:i/>
            <w:bdr w:val="none" w:sz="0" w:space="0" w:color="auto" w:frame="1"/>
            <w:lang w:val="kk-KZ"/>
          </w:rPr>
          <w:t>cv_hr@bolashak.gov.kz</w:t>
        </w:r>
      </w:hyperlink>
      <w:r w:rsidRPr="00EA096D">
        <w:rPr>
          <w:rStyle w:val="a4"/>
          <w:i/>
          <w:bdr w:val="none" w:sz="0" w:space="0" w:color="auto" w:frame="1"/>
          <w:lang w:val="kk-KZ"/>
        </w:rPr>
        <w:t xml:space="preserve"> </w:t>
      </w:r>
      <w:r>
        <w:rPr>
          <w:rStyle w:val="a4"/>
          <w:i/>
          <w:bdr w:val="none" w:sz="0" w:space="0" w:color="auto" w:frame="1"/>
          <w:lang w:val="kk-KZ"/>
        </w:rPr>
        <w:t xml:space="preserve">электрондық поштасына </w:t>
      </w:r>
      <w:r w:rsidRPr="00EA096D">
        <w:rPr>
          <w:rStyle w:val="a4"/>
          <w:i/>
          <w:bdr w:val="none" w:sz="0" w:space="0" w:color="auto" w:frame="1"/>
          <w:lang w:val="kk-KZ"/>
        </w:rPr>
        <w:t>қабылданады</w:t>
      </w:r>
      <w:r>
        <w:rPr>
          <w:rStyle w:val="a4"/>
          <w:i/>
          <w:bdr w:val="none" w:sz="0" w:space="0" w:color="auto" w:frame="1"/>
          <w:lang w:val="kk-KZ"/>
        </w:rPr>
        <w:t xml:space="preserve">. Түйіндемені жіберген кезде хатта талаптанып отырған бос орынның толық атауын міндетті түрде жазу қажет.) </w:t>
      </w:r>
    </w:p>
    <w:p w14:paraId="07D7A352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6A12AA2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FED86FF" w14:textId="09AF65B8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Біліміне қойылатын талаптар: </w:t>
      </w:r>
      <w:r w:rsidR="00423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(немесе жоғары оқу орнынан кейінгі) гуманитарлық немесе әлеуметтік білім. Біліктілікті арттыру курстарынан өткені туралы сертификаттардың болғаны дұрыс.</w:t>
      </w:r>
    </w:p>
    <w:p w14:paraId="7624E783" w14:textId="77777777" w:rsid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14:paraId="7660A359" w14:textId="6EDED882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Жұмыс өтіліне қойылатын талаптар: 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кемінде 3 жыл. Шетелде оқуды (магистратура, докторантура) аяқтаған жағдайда – кемінде 1 жыл.</w:t>
      </w:r>
    </w:p>
    <w:p w14:paraId="27E61FB4" w14:textId="77777777" w:rsid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78ECE" w14:textId="00D28933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міндеттерді орындау үшін қажетті білім:</w:t>
      </w:r>
    </w:p>
    <w:p w14:paraId="43DE703E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мемлекеттік және орыс тілдерінде, шет тілінде (мүмкіндігінше);</w:t>
      </w:r>
    </w:p>
    <w:p w14:paraId="7F65B1B5" w14:textId="52A43232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Қазақстан Республикасының Конституциясы, Азаматтық Кодексі, Еңбек кодексі,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туралы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заңдары,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Өтініштерін қарау тәртібі туралы жеке және заңды тұлғалардың»,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Республикасындағы тіл туралы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ұқаралық ақпарат құралдары туралы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арнама туралы»;</w:t>
      </w:r>
    </w:p>
    <w:p w14:paraId="7B5F5A72" w14:textId="3DCCBA2A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Халықаралық бағдарламалар орталығы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(бұдан әрі – қоғам) стратегиялары мен даму перспективалары негізінде жүзеге асырылады;</w:t>
      </w:r>
    </w:p>
    <w:p w14:paraId="141DC49F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Қоғамның Жарғысы, қоғамның және оның құрылымдық бөлімшелерінің қызметін регламенттейтін басқа да нормативтік және құқықтық құжаттар;</w:t>
      </w:r>
    </w:p>
    <w:p w14:paraId="550CCF51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қоғам қызметінің бағыттарын айқындайтын ережелер, нұсқаулықтар мен басқа да басшылыққа алынатын материалдар негізінде жүзеге асырылады;</w:t>
      </w:r>
    </w:p>
    <w:p w14:paraId="677A422C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қоғамның ұйымдық құрылымы;</w:t>
      </w:r>
    </w:p>
    <w:p w14:paraId="58497377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құжат айналымының электрондық жүйесінің негіздері;</w:t>
      </w:r>
    </w:p>
    <w:p w14:paraId="14DF8223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қойылған міндеттерді тиімді жүзеге асыру үшін ақпараттық технологиялардың қазіргі заманғы құралдарын және оларды қолдану мүмкіндіктерін; ;</w:t>
      </w:r>
    </w:p>
    <w:p w14:paraId="5D902D63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еңбекті қорғау, қауіпсіздік техникасы, өндірістік санитария және өрт қауіпсіздігі қағидалары мен нормаларын;;</w:t>
      </w:r>
    </w:p>
    <w:p w14:paraId="7F2A2366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заңнамалық және өзге де нормативтік құқықтық актілерді, Қазақстан Республикасы.</w:t>
      </w:r>
    </w:p>
    <w:p w14:paraId="0E9D0A9A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AC63E1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міндеттерді орындау үшін қажетті дағдылар мен іскерліктер:</w:t>
      </w:r>
    </w:p>
    <w:p w14:paraId="25806F7A" w14:textId="62DA1510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мемлекеттік, орыс және ағылшын тілдерін еркін меңгеруі;</w:t>
      </w:r>
    </w:p>
    <w:p w14:paraId="4B4172C3" w14:textId="62263FA1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сауатты сөйлеу және тамаша жазу дағдылары;</w:t>
      </w:r>
    </w:p>
    <w:p w14:paraId="28DC7BB5" w14:textId="37CFAB6E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қоғаммен байланыс, бұқаралық ақпарат құралдары және жарнама саласындағы мәселелерді реттейтін Қазақстан Республикасының заңнамалық және өзге де нормативтік құқықтық актілері;</w:t>
      </w:r>
    </w:p>
    <w:p w14:paraId="2D829291" w14:textId="38E18C9C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дамыту стратегиясы және ақпараттық нарық конъюнктурасы;</w:t>
      </w:r>
    </w:p>
    <w:p w14:paraId="053D86EB" w14:textId="697C67ED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мемлекеттік, қызметтік және коммерциялық құпия болып табылатын ақпаратты ұсыну тәртібі, оны қорғау және пайдалану тәртібі;</w:t>
      </w:r>
    </w:p>
    <w:p w14:paraId="246D885D" w14:textId="24FF892C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әлеуметтік зерттеулер жүргізу технологиясы;</w:t>
      </w:r>
    </w:p>
    <w:p w14:paraId="19152AF5" w14:textId="5B8B37D3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дағдарыстық жағдайларда жұмыс істеу әдістері.;</w:t>
      </w:r>
    </w:p>
    <w:p w14:paraId="5C1DC44E" w14:textId="0D766071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жарнамалық және ақпараттық науқандарды жоспарлау және ұйымдастыру әдістері;</w:t>
      </w:r>
    </w:p>
    <w:p w14:paraId="7D00D33A" w14:textId="0CA43F08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бағдарламалар мен іс-шараларды ақпараттық қамтамасыз ету туралы шарттарды (келісімшарттарды) жасау және жасасу тәртібі;</w:t>
      </w:r>
    </w:p>
    <w:p w14:paraId="23B451AE" w14:textId="16D003E3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іскерлік қарым-қатынас этикасы және іскерлік хат алмасу ережелері;</w:t>
      </w:r>
    </w:p>
    <w:p w14:paraId="57AE528E" w14:textId="78B40CFF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заманғы техникалық байланыс құралдары мен компьютерлік технологияларды пайдалана отырып, ақпаратты жинау және өңдеу әдістерін;</w:t>
      </w:r>
    </w:p>
    <w:p w14:paraId="55A20353" w14:textId="31F755ED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клиенттік пиар, ішкі корпоративтік пиар, дағдарыстық пиар, пиардың өзге де түрлерінің негізгі қағидаттары;</w:t>
      </w:r>
    </w:p>
    <w:p w14:paraId="43667D04" w14:textId="6084B806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бұқаралық ақпарат құралдарымен жұмыс істеу әдістері;</w:t>
      </w:r>
    </w:p>
    <w:p w14:paraId="4DD6D194" w14:textId="060CE749" w:rsidR="00F16D35" w:rsidRPr="00F16D35" w:rsidRDefault="00F16D35" w:rsidP="00F16D35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Еңбек туралы заңнама негіздерін, еңбек қауіпсіздігі және еңбекті қорғау ережелерін, өрт қауіпсіздігі талаптарын.</w:t>
      </w:r>
    </w:p>
    <w:p w14:paraId="4532ED69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CABC65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Лауазымдық міндеттері:</w:t>
      </w:r>
    </w:p>
    <w:p w14:paraId="75AA5411" w14:textId="77777777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68072A" w14:textId="7AB034F4" w:rsidR="00F16D35" w:rsidRPr="00F16D35" w:rsidRDefault="004238B2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Қ</w:t>
      </w:r>
      <w:r w:rsidR="00F16D35"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 басшыларының бұқаралық ақпарат құралдарында (бұдан әрі-БАҚ) баспасөз конференцияларын, брифингтерін, сұхбаттарын ұйымдастыру);</w:t>
      </w:r>
    </w:p>
    <w:p w14:paraId="0BE79AD2" w14:textId="43741C25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БАҚ-та және әлеуметтік желілердегі ресми парақшаларда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халықаралық стипендиясы және қоғам қызметі туралы ақпаратты жариялау;</w:t>
      </w:r>
    </w:p>
    <w:p w14:paraId="4549CC8E" w14:textId="75A1467B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іске асыру бөлігінде отандық және шетелдік БАҚ мониторингі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халықаралық стипендиясы және қоғам қызметі;</w:t>
      </w:r>
    </w:p>
    <w:p w14:paraId="3B393A81" w14:textId="0FF1E148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анонстар, пресс-релиздер, дайджесттер, м</w:t>
      </w:r>
      <w:r w:rsidR="0042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едиа-киттер және т. б. дайындау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D863551" w14:textId="0CBE2091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Қоғамның ресми сайтының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Жаңалықтар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бөлімі үшін оқиғалар қатарын қалыптастыру;</w:t>
      </w:r>
    </w:p>
    <w:p w14:paraId="40B81EB8" w14:textId="73CBF2CE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Қоғамның ресми сайтының "бірінші б</w:t>
      </w:r>
      <w:r w:rsidR="0042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асшының блогы" бөліміне, сондай-ақ Қ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әлеуметтік желілердегі ресми парақшалары мен арналарына келіп түскен сұрақтарға жауаптар дайындауды жинау және үйлестіру; ;</w:t>
      </w:r>
    </w:p>
    <w:p w14:paraId="727F5ED2" w14:textId="27AB6350" w:rsidR="00F16D35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7) 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Болашақ</w:t>
      </w:r>
      <w:r w:rsidR="00606A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ақпараттық-талдау журналын әзірлеу;</w:t>
      </w:r>
    </w:p>
    <w:p w14:paraId="6E2018F9" w14:textId="67D543EA" w:rsidR="004D6C76" w:rsidRPr="00F16D35" w:rsidRDefault="00F16D35" w:rsidP="00F16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D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азаматтар мен ұйымдардың сұр</w:t>
      </w:r>
      <w:r w:rsidR="00423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 салуларына жауаптар дайындау.</w:t>
      </w:r>
    </w:p>
    <w:p w14:paraId="606AF600" w14:textId="77777777" w:rsidR="005C3FAF" w:rsidRPr="005C3FAF" w:rsidRDefault="005C3FAF" w:rsidP="003E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14:paraId="026C4D6C" w14:textId="77777777" w:rsidR="001D5DC4" w:rsidRPr="00423738" w:rsidRDefault="001D5DC4" w:rsidP="003E2326">
      <w:pPr>
        <w:spacing w:line="240" w:lineRule="auto"/>
        <w:jc w:val="both"/>
        <w:rPr>
          <w:sz w:val="28"/>
          <w:szCs w:val="28"/>
          <w:lang w:val="kk-KZ"/>
        </w:rPr>
      </w:pPr>
    </w:p>
    <w:sectPr w:rsidR="001D5DC4" w:rsidRPr="004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171"/>
    <w:multiLevelType w:val="hybridMultilevel"/>
    <w:tmpl w:val="F95026CA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CD6"/>
    <w:multiLevelType w:val="hybridMultilevel"/>
    <w:tmpl w:val="98822BF0"/>
    <w:lvl w:ilvl="0" w:tplc="09EE5B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0634719"/>
    <w:multiLevelType w:val="hybridMultilevel"/>
    <w:tmpl w:val="9718DC7E"/>
    <w:lvl w:ilvl="0" w:tplc="3732C4C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242FB1"/>
    <w:multiLevelType w:val="hybridMultilevel"/>
    <w:tmpl w:val="BFAA601C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F"/>
    <w:rsid w:val="000059A2"/>
    <w:rsid w:val="000345E3"/>
    <w:rsid w:val="000624DE"/>
    <w:rsid w:val="000A22E5"/>
    <w:rsid w:val="000C19DD"/>
    <w:rsid w:val="00121B2C"/>
    <w:rsid w:val="00137BB4"/>
    <w:rsid w:val="00156DE1"/>
    <w:rsid w:val="00182470"/>
    <w:rsid w:val="001837E1"/>
    <w:rsid w:val="00186048"/>
    <w:rsid w:val="001D5DC4"/>
    <w:rsid w:val="002A0698"/>
    <w:rsid w:val="00333523"/>
    <w:rsid w:val="003E2326"/>
    <w:rsid w:val="00423738"/>
    <w:rsid w:val="004238B2"/>
    <w:rsid w:val="00457D68"/>
    <w:rsid w:val="004642D9"/>
    <w:rsid w:val="004743CB"/>
    <w:rsid w:val="004764C4"/>
    <w:rsid w:val="004B1F20"/>
    <w:rsid w:val="004C0C44"/>
    <w:rsid w:val="004D3577"/>
    <w:rsid w:val="004D6C76"/>
    <w:rsid w:val="004E2642"/>
    <w:rsid w:val="005632D8"/>
    <w:rsid w:val="005B2D24"/>
    <w:rsid w:val="005C3FAF"/>
    <w:rsid w:val="00606055"/>
    <w:rsid w:val="00606AAB"/>
    <w:rsid w:val="00634DBE"/>
    <w:rsid w:val="006436AF"/>
    <w:rsid w:val="006C42B6"/>
    <w:rsid w:val="006D0944"/>
    <w:rsid w:val="006E1B8F"/>
    <w:rsid w:val="00737B5C"/>
    <w:rsid w:val="00740D03"/>
    <w:rsid w:val="00743B26"/>
    <w:rsid w:val="007C2E39"/>
    <w:rsid w:val="007D69D7"/>
    <w:rsid w:val="008875CD"/>
    <w:rsid w:val="00887B41"/>
    <w:rsid w:val="00895927"/>
    <w:rsid w:val="008E63F2"/>
    <w:rsid w:val="00927447"/>
    <w:rsid w:val="009513B9"/>
    <w:rsid w:val="009706A0"/>
    <w:rsid w:val="00977518"/>
    <w:rsid w:val="009973FC"/>
    <w:rsid w:val="00A256D7"/>
    <w:rsid w:val="00A41302"/>
    <w:rsid w:val="00A645B7"/>
    <w:rsid w:val="00A833BC"/>
    <w:rsid w:val="00AA5855"/>
    <w:rsid w:val="00AB2E84"/>
    <w:rsid w:val="00AC3E14"/>
    <w:rsid w:val="00AF2789"/>
    <w:rsid w:val="00B13B1C"/>
    <w:rsid w:val="00B26D45"/>
    <w:rsid w:val="00B304F0"/>
    <w:rsid w:val="00B4477C"/>
    <w:rsid w:val="00B6368D"/>
    <w:rsid w:val="00B75E23"/>
    <w:rsid w:val="00B935CC"/>
    <w:rsid w:val="00BA66F7"/>
    <w:rsid w:val="00BD4A56"/>
    <w:rsid w:val="00C37F9B"/>
    <w:rsid w:val="00CE7E7D"/>
    <w:rsid w:val="00D00526"/>
    <w:rsid w:val="00D07D0B"/>
    <w:rsid w:val="00D92BB8"/>
    <w:rsid w:val="00DA6245"/>
    <w:rsid w:val="00E60ECC"/>
    <w:rsid w:val="00E67BD9"/>
    <w:rsid w:val="00E90C5D"/>
    <w:rsid w:val="00EA145E"/>
    <w:rsid w:val="00ED4E4B"/>
    <w:rsid w:val="00EE0E2A"/>
    <w:rsid w:val="00EF4062"/>
    <w:rsid w:val="00F16D35"/>
    <w:rsid w:val="00F43BA0"/>
    <w:rsid w:val="00F92118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4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character" w:styleId="a7">
    <w:name w:val="Hyperlink"/>
    <w:basedOn w:val="a0"/>
    <w:uiPriority w:val="99"/>
    <w:unhideWhenUsed/>
    <w:rsid w:val="006E1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character" w:styleId="a7">
    <w:name w:val="Hyperlink"/>
    <w:basedOn w:val="a0"/>
    <w:uiPriority w:val="99"/>
    <w:unhideWhenUsed/>
    <w:rsid w:val="006E1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rsarinova\AppData\Local\Microsoft\Windows\Temporary%20Internet%20Files\Content.Outlook\Y78BWP0P\cv_hr@bolashak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Jumabekova Gulshash</dc:creator>
  <cp:lastModifiedBy>Aidana Baibulova</cp:lastModifiedBy>
  <cp:revision>2</cp:revision>
  <dcterms:created xsi:type="dcterms:W3CDTF">2021-06-02T09:06:00Z</dcterms:created>
  <dcterms:modified xsi:type="dcterms:W3CDTF">2021-06-02T09:06:00Z</dcterms:modified>
</cp:coreProperties>
</file>